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A2B6" w14:textId="08EE87AE" w:rsidR="003A4998" w:rsidRDefault="003A4998" w:rsidP="003A4998">
      <w:pPr>
        <w:pBdr>
          <w:top w:val="single" w:sz="8" w:space="1" w:color="000000"/>
          <w:left w:val="single" w:sz="8" w:space="4" w:color="000000"/>
          <w:bottom w:val="single" w:sz="8" w:space="1" w:color="000000"/>
          <w:right w:val="single" w:sz="8" w:space="4" w:color="000000"/>
        </w:pBdr>
        <w:jc w:val="center"/>
      </w:pPr>
      <w:r>
        <w:rPr>
          <w:noProof/>
        </w:rPr>
        <w:drawing>
          <wp:anchor distT="0" distB="0" distL="0" distR="0" simplePos="0" relativeHeight="251659264" behindDoc="0" locked="0" layoutInCell="1" allowOverlap="1" wp14:anchorId="76C9EAA9" wp14:editId="3B3C3B73">
            <wp:simplePos x="0" y="0"/>
            <wp:positionH relativeFrom="column">
              <wp:posOffset>-347345</wp:posOffset>
            </wp:positionH>
            <wp:positionV relativeFrom="paragraph">
              <wp:posOffset>-233045</wp:posOffset>
            </wp:positionV>
            <wp:extent cx="1238250" cy="1323975"/>
            <wp:effectExtent l="0" t="0" r="0" b="0"/>
            <wp:wrapNone/>
            <wp:docPr id="1" name="Image 0" descr="18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185_1.jpg"/>
                    <pic:cNvPicPr>
                      <a:picLocks noChangeAspect="1" noChangeArrowheads="1"/>
                    </pic:cNvPicPr>
                  </pic:nvPicPr>
                  <pic:blipFill>
                    <a:blip r:embed="rId5"/>
                    <a:stretch>
                      <a:fillRect/>
                    </a:stretch>
                  </pic:blipFill>
                  <pic:spPr bwMode="auto">
                    <a:xfrm>
                      <a:off x="0" y="0"/>
                      <a:ext cx="1238250" cy="1323975"/>
                    </a:xfrm>
                    <a:prstGeom prst="rect">
                      <a:avLst/>
                    </a:prstGeom>
                  </pic:spPr>
                </pic:pic>
              </a:graphicData>
            </a:graphic>
          </wp:anchor>
        </w:drawing>
      </w:r>
      <w:r>
        <w:rPr>
          <w:noProof/>
        </w:rPr>
        <w:drawing>
          <wp:anchor distT="0" distB="0" distL="0" distR="0" simplePos="0" relativeHeight="251660288" behindDoc="0" locked="0" layoutInCell="1" allowOverlap="1" wp14:anchorId="10C16D8B" wp14:editId="67941AE7">
            <wp:simplePos x="0" y="0"/>
            <wp:positionH relativeFrom="column">
              <wp:posOffset>4758055</wp:posOffset>
            </wp:positionH>
            <wp:positionV relativeFrom="paragraph">
              <wp:posOffset>-233045</wp:posOffset>
            </wp:positionV>
            <wp:extent cx="1095375" cy="1323975"/>
            <wp:effectExtent l="0" t="0" r="0" b="0"/>
            <wp:wrapNone/>
            <wp:docPr id="2" name="Image1" descr="18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185_1.jpg"/>
                    <pic:cNvPicPr>
                      <a:picLocks noChangeAspect="1" noChangeArrowheads="1"/>
                    </pic:cNvPicPr>
                  </pic:nvPicPr>
                  <pic:blipFill>
                    <a:blip r:embed="rId5"/>
                    <a:stretch>
                      <a:fillRect/>
                    </a:stretch>
                  </pic:blipFill>
                  <pic:spPr bwMode="auto">
                    <a:xfrm>
                      <a:off x="0" y="0"/>
                      <a:ext cx="1095375" cy="1323975"/>
                    </a:xfrm>
                    <a:prstGeom prst="rect">
                      <a:avLst/>
                    </a:prstGeom>
                  </pic:spPr>
                </pic:pic>
              </a:graphicData>
            </a:graphic>
          </wp:anchor>
        </w:drawing>
      </w:r>
      <w:r>
        <w:rPr>
          <w:sz w:val="32"/>
          <w:szCs w:val="32"/>
        </w:rPr>
        <w:t>Barème d’honoraires TTC 2024</w:t>
      </w:r>
    </w:p>
    <w:p w14:paraId="79E4EF2A" w14:textId="77777777" w:rsidR="003A4998" w:rsidRDefault="003A4998" w:rsidP="003A4998">
      <w:pPr>
        <w:pBdr>
          <w:top w:val="single" w:sz="8" w:space="1" w:color="000000"/>
          <w:left w:val="single" w:sz="8" w:space="4" w:color="000000"/>
          <w:bottom w:val="single" w:sz="8" w:space="1" w:color="000000"/>
          <w:right w:val="single" w:sz="8" w:space="4" w:color="000000"/>
        </w:pBdr>
        <w:jc w:val="center"/>
        <w:rPr>
          <w:sz w:val="48"/>
          <w:szCs w:val="48"/>
        </w:rPr>
      </w:pPr>
      <w:r>
        <w:rPr>
          <w:sz w:val="48"/>
          <w:szCs w:val="48"/>
        </w:rPr>
        <w:t>ANIMAUX DE COMPAGNIE</w:t>
      </w:r>
    </w:p>
    <w:p w14:paraId="5EB8104C" w14:textId="77777777" w:rsidR="003A4998" w:rsidRDefault="003A4998" w:rsidP="003A4998">
      <w:pPr>
        <w:jc w:val="center"/>
      </w:pPr>
    </w:p>
    <w:p w14:paraId="56561F21" w14:textId="77777777" w:rsidR="003A4998" w:rsidRDefault="003A4998" w:rsidP="003A4998">
      <w:pPr>
        <w:jc w:val="center"/>
      </w:pPr>
      <w:r>
        <w:t>Aux honoraires indiqués ci-dessous, peuvent s’ajouter d’éventuels dépassements selon le temps passé, horaires, produits et doses employés et injectés, difficultés rencontrées, exigences particulières du client, complications découlant de la nature de la maladie ou de l’accident, etc.</w:t>
      </w:r>
    </w:p>
    <w:p w14:paraId="40F527EE" w14:textId="77777777" w:rsidR="003A4998" w:rsidRDefault="003A4998" w:rsidP="003A4998">
      <w:pPr>
        <w:jc w:val="center"/>
      </w:pPr>
    </w:p>
    <w:tbl>
      <w:tblPr>
        <w:tblStyle w:val="Grilleclaire"/>
        <w:tblpPr w:leftFromText="141" w:rightFromText="141" w:vertAnchor="text" w:tblpX="1" w:tblpY="1"/>
        <w:tblW w:w="3652" w:type="dxa"/>
        <w:tblLook w:val="04A0" w:firstRow="1" w:lastRow="0" w:firstColumn="1" w:lastColumn="0" w:noHBand="0" w:noVBand="1"/>
      </w:tblPr>
      <w:tblGrid>
        <w:gridCol w:w="2518"/>
        <w:gridCol w:w="1134"/>
      </w:tblGrid>
      <w:tr w:rsidR="003A4998" w14:paraId="082519AC" w14:textId="77777777" w:rsidTr="00732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thickThinSmallGap" w:sz="24" w:space="0" w:color="000000"/>
            </w:tcBorders>
            <w:shd w:val="clear" w:color="auto" w:fill="auto"/>
          </w:tcPr>
          <w:p w14:paraId="1809A15E" w14:textId="77777777" w:rsidR="003A4998" w:rsidRDefault="003A4998" w:rsidP="00284D84">
            <w:pPr>
              <w:spacing w:after="0" w:line="240" w:lineRule="auto"/>
              <w:jc w:val="center"/>
            </w:pPr>
            <w:r>
              <w:rPr>
                <w:rFonts w:ascii="Calibri Light" w:hAnsi="Calibri Light" w:cstheme="majorHAnsi"/>
              </w:rPr>
              <w:t>Consultation</w:t>
            </w:r>
          </w:p>
        </w:tc>
        <w:tc>
          <w:tcPr>
            <w:tcW w:w="1134" w:type="dxa"/>
            <w:tcBorders>
              <w:bottom w:val="thickThinSmallGap" w:sz="24" w:space="0" w:color="000000"/>
            </w:tcBorders>
            <w:shd w:val="clear" w:color="auto" w:fill="auto"/>
          </w:tcPr>
          <w:p w14:paraId="448046B3" w14:textId="77777777" w:rsidR="003A4998" w:rsidRDefault="003A4998" w:rsidP="00284D84">
            <w:pPr>
              <w:spacing w:after="0" w:line="240" w:lineRule="auto"/>
              <w:jc w:val="center"/>
              <w:cnfStyle w:val="100000000000" w:firstRow="1" w:lastRow="0" w:firstColumn="0" w:lastColumn="0" w:oddVBand="0" w:evenVBand="0" w:oddHBand="0" w:evenHBand="0" w:firstRowFirstColumn="0" w:firstRowLastColumn="0" w:lastRowFirstColumn="0" w:lastRowLastColumn="0"/>
            </w:pPr>
            <w:r>
              <w:rPr>
                <w:rFonts w:ascii="Calibri Light" w:hAnsi="Calibri Light" w:cstheme="majorHAnsi"/>
              </w:rPr>
              <w:t>€ TTC</w:t>
            </w:r>
          </w:p>
        </w:tc>
      </w:tr>
      <w:tr w:rsidR="003A4998" w14:paraId="54192EB1"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thickThinSmallGap" w:sz="24" w:space="0" w:color="000000"/>
            </w:tcBorders>
            <w:shd w:val="clear" w:color="auto" w:fill="95B3D7" w:themeFill="accent1" w:themeFillTint="99"/>
          </w:tcPr>
          <w:p w14:paraId="12568A65" w14:textId="77777777" w:rsidR="003A4998" w:rsidRDefault="003A4998" w:rsidP="00284D84">
            <w:pPr>
              <w:spacing w:after="0" w:line="240" w:lineRule="auto"/>
            </w:pPr>
            <w:r>
              <w:rPr>
                <w:rFonts w:ascii="Calibri Light" w:hAnsi="Calibri Light" w:cstheme="majorHAnsi"/>
                <w:b w:val="0"/>
              </w:rPr>
              <w:t>Consultation</w:t>
            </w:r>
          </w:p>
        </w:tc>
        <w:tc>
          <w:tcPr>
            <w:tcW w:w="1134" w:type="dxa"/>
            <w:tcBorders>
              <w:top w:val="thickThinSmallGap" w:sz="24" w:space="0" w:color="000000"/>
            </w:tcBorders>
            <w:shd w:val="clear" w:color="auto" w:fill="95B3D7" w:themeFill="accent1" w:themeFillTint="99"/>
          </w:tcPr>
          <w:p w14:paraId="1D07ECEE" w14:textId="4DF6B0BC"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3</w:t>
            </w:r>
            <w:r w:rsidR="00732FF9">
              <w:rPr>
                <w:rFonts w:asciiTheme="majorHAnsi" w:hAnsiTheme="majorHAnsi" w:cstheme="majorHAnsi"/>
              </w:rPr>
              <w:t>9</w:t>
            </w:r>
          </w:p>
        </w:tc>
      </w:tr>
      <w:tr w:rsidR="003A4998" w14:paraId="49510574"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65211A09" w14:textId="77777777" w:rsidR="003A4998" w:rsidRDefault="003A4998" w:rsidP="00284D84">
            <w:pPr>
              <w:spacing w:after="0" w:line="240" w:lineRule="auto"/>
            </w:pPr>
            <w:r>
              <w:rPr>
                <w:rFonts w:ascii="Calibri Light" w:hAnsi="Calibri Light" w:cstheme="majorHAnsi"/>
                <w:b w:val="0"/>
              </w:rPr>
              <w:t>Consultation sans RDV</w:t>
            </w:r>
          </w:p>
        </w:tc>
        <w:tc>
          <w:tcPr>
            <w:tcW w:w="1134" w:type="dxa"/>
            <w:shd w:val="clear" w:color="auto" w:fill="auto"/>
          </w:tcPr>
          <w:p w14:paraId="41F0AE06"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rPr>
                <w:rFonts w:asciiTheme="majorHAnsi" w:hAnsiTheme="majorHAnsi" w:cstheme="majorHAnsi"/>
              </w:rPr>
              <w:t>44</w:t>
            </w:r>
          </w:p>
        </w:tc>
      </w:tr>
      <w:tr w:rsidR="003A4998" w14:paraId="2E7D7B78"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444B14D9" w14:textId="77777777" w:rsidR="003A4998" w:rsidRDefault="003A4998" w:rsidP="00284D84">
            <w:pPr>
              <w:spacing w:after="0" w:line="240" w:lineRule="auto"/>
            </w:pPr>
            <w:r>
              <w:rPr>
                <w:rFonts w:ascii="Calibri Light" w:hAnsi="Calibri Light" w:cstheme="majorHAnsi"/>
                <w:b w:val="0"/>
              </w:rPr>
              <w:t>3 Visites Sanitaires obligatoires (</w:t>
            </w:r>
            <w:r w:rsidRPr="00146FAB">
              <w:rPr>
                <w:rFonts w:ascii="Calibri Light" w:hAnsi="Calibri Light" w:cstheme="majorHAnsi"/>
                <w:b w:val="0"/>
                <w:szCs w:val="20"/>
              </w:rPr>
              <w:t>en cas de morsure)</w:t>
            </w:r>
          </w:p>
        </w:tc>
        <w:tc>
          <w:tcPr>
            <w:tcW w:w="1134" w:type="dxa"/>
            <w:shd w:val="clear" w:color="auto" w:fill="95B3D7" w:themeFill="accent1" w:themeFillTint="99"/>
          </w:tcPr>
          <w:p w14:paraId="0F6B9D48" w14:textId="0935E9A5"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1</w:t>
            </w:r>
            <w:r w:rsidR="00732FF9">
              <w:rPr>
                <w:rFonts w:asciiTheme="majorHAnsi" w:hAnsiTheme="majorHAnsi" w:cstheme="majorHAnsi"/>
              </w:rPr>
              <w:t>20</w:t>
            </w:r>
          </w:p>
        </w:tc>
      </w:tr>
      <w:tr w:rsidR="003A4998" w14:paraId="73EABE8D"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1EF679CC" w14:textId="77777777" w:rsidR="003A4998" w:rsidRDefault="003A4998" w:rsidP="00284D84">
            <w:pPr>
              <w:spacing w:after="0" w:line="240" w:lineRule="auto"/>
              <w:rPr>
                <w:rFonts w:ascii="Calibri Light" w:hAnsi="Calibri Light" w:cstheme="majorHAnsi"/>
              </w:rPr>
            </w:pPr>
          </w:p>
        </w:tc>
        <w:tc>
          <w:tcPr>
            <w:tcW w:w="1134" w:type="dxa"/>
            <w:shd w:val="clear" w:color="auto" w:fill="auto"/>
          </w:tcPr>
          <w:p w14:paraId="70AB3A5C"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3A4998" w14:paraId="08D840D1"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thickThinSmallGap" w:sz="24" w:space="0" w:color="000000"/>
            </w:tcBorders>
            <w:shd w:val="clear" w:color="auto" w:fill="FFFFFF" w:themeFill="background1"/>
          </w:tcPr>
          <w:p w14:paraId="0F9D0D0E" w14:textId="77777777" w:rsidR="003A4998" w:rsidRDefault="003A4998" w:rsidP="00284D84">
            <w:pPr>
              <w:spacing w:after="0" w:line="240" w:lineRule="auto"/>
              <w:jc w:val="center"/>
            </w:pPr>
            <w:r>
              <w:rPr>
                <w:rFonts w:ascii="Calibri Light" w:hAnsi="Calibri Light" w:cstheme="majorHAnsi"/>
              </w:rPr>
              <w:t>Consultation vaccinale</w:t>
            </w:r>
          </w:p>
        </w:tc>
        <w:tc>
          <w:tcPr>
            <w:tcW w:w="1134" w:type="dxa"/>
            <w:tcBorders>
              <w:bottom w:val="thickThinSmallGap" w:sz="24" w:space="0" w:color="000000"/>
            </w:tcBorders>
            <w:shd w:val="clear" w:color="auto" w:fill="FFFFFF" w:themeFill="background1"/>
          </w:tcPr>
          <w:p w14:paraId="170A7FDF"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b/>
              </w:rPr>
              <w:t>€ TTC</w:t>
            </w:r>
          </w:p>
        </w:tc>
      </w:tr>
      <w:tr w:rsidR="003A4998" w14:paraId="1FEF6CCC"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thickThinSmallGap" w:sz="24" w:space="0" w:color="000000"/>
            </w:tcBorders>
            <w:shd w:val="clear" w:color="auto" w:fill="95B3D7" w:themeFill="accent1" w:themeFillTint="99"/>
          </w:tcPr>
          <w:p w14:paraId="6B3B4B3E" w14:textId="77777777" w:rsidR="003A4998" w:rsidRDefault="003A4998" w:rsidP="00284D84">
            <w:pPr>
              <w:spacing w:after="0" w:line="240" w:lineRule="auto"/>
            </w:pPr>
            <w:r>
              <w:rPr>
                <w:rFonts w:ascii="Calibri Light" w:hAnsi="Calibri Light" w:cstheme="majorHAnsi"/>
                <w:i/>
              </w:rPr>
              <w:t>Chat</w:t>
            </w:r>
          </w:p>
          <w:p w14:paraId="5CC28800" w14:textId="77777777" w:rsidR="003A4998" w:rsidRDefault="003A4998" w:rsidP="00284D84">
            <w:pPr>
              <w:spacing w:after="0" w:line="240" w:lineRule="auto"/>
            </w:pPr>
            <w:r>
              <w:rPr>
                <w:rFonts w:ascii="Calibri Light" w:hAnsi="Calibri Light" w:cstheme="majorHAnsi"/>
                <w:b w:val="0"/>
              </w:rPr>
              <w:t>Visite pédiatrique chaton</w:t>
            </w:r>
          </w:p>
          <w:p w14:paraId="2DE85938" w14:textId="77777777" w:rsidR="003A4998" w:rsidRDefault="003A4998" w:rsidP="00284D84">
            <w:pPr>
              <w:spacing w:after="0" w:line="240" w:lineRule="auto"/>
            </w:pPr>
            <w:r>
              <w:rPr>
                <w:rFonts w:ascii="Calibri Light" w:hAnsi="Calibri Light" w:cstheme="majorHAnsi"/>
                <w:b w:val="0"/>
              </w:rPr>
              <w:t>Consultation annuelle de santé (vaccins annuels)</w:t>
            </w:r>
          </w:p>
          <w:p w14:paraId="45B37E6D" w14:textId="77777777" w:rsidR="003A4998" w:rsidRDefault="003A4998" w:rsidP="00284D84">
            <w:pPr>
              <w:spacing w:after="0" w:line="240" w:lineRule="auto"/>
            </w:pPr>
            <w:r>
              <w:rPr>
                <w:rFonts w:ascii="Calibri Light" w:hAnsi="Calibri Light" w:cstheme="majorHAnsi"/>
                <w:b w:val="0"/>
              </w:rPr>
              <w:t>Vaccin rage</w:t>
            </w:r>
          </w:p>
        </w:tc>
        <w:tc>
          <w:tcPr>
            <w:tcW w:w="1134" w:type="dxa"/>
            <w:tcBorders>
              <w:top w:val="thickThinSmallGap" w:sz="24" w:space="0" w:color="000000"/>
            </w:tcBorders>
            <w:shd w:val="clear" w:color="auto" w:fill="95B3D7" w:themeFill="accent1" w:themeFillTint="99"/>
          </w:tcPr>
          <w:p w14:paraId="12060793"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0C5D3C11" w14:textId="22A3F09A"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6</w:t>
            </w:r>
            <w:r w:rsidR="00732FF9">
              <w:t>8</w:t>
            </w:r>
          </w:p>
          <w:p w14:paraId="6FD60B59" w14:textId="233F8AAA" w:rsidR="003A4998" w:rsidRDefault="00732FF9"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70</w:t>
            </w:r>
          </w:p>
          <w:p w14:paraId="017E57DC"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66FD5694" w14:textId="33DA436C" w:rsidR="003A4998" w:rsidRDefault="00732FF9"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50</w:t>
            </w:r>
          </w:p>
        </w:tc>
      </w:tr>
      <w:tr w:rsidR="003A4998" w14:paraId="2BF8D2F3"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14:paraId="3F2D84CF" w14:textId="77777777" w:rsidR="003A4998" w:rsidRDefault="003A4998" w:rsidP="00284D84">
            <w:pPr>
              <w:spacing w:after="0" w:line="240" w:lineRule="auto"/>
              <w:rPr>
                <w:rFonts w:ascii="Calibri Light" w:hAnsi="Calibri Light" w:cstheme="majorHAnsi"/>
                <w:i/>
              </w:rPr>
            </w:pPr>
          </w:p>
        </w:tc>
        <w:tc>
          <w:tcPr>
            <w:tcW w:w="1134" w:type="dxa"/>
            <w:shd w:val="clear" w:color="auto" w:fill="FFFFFF" w:themeFill="background1"/>
          </w:tcPr>
          <w:p w14:paraId="504CC39A"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A4998" w14:paraId="3486ED72"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03C16C41" w14:textId="77777777" w:rsidR="003A4998" w:rsidRDefault="003A4998" w:rsidP="00284D84">
            <w:pPr>
              <w:spacing w:after="0" w:line="240" w:lineRule="auto"/>
            </w:pPr>
            <w:r>
              <w:rPr>
                <w:rFonts w:ascii="Calibri Light" w:hAnsi="Calibri Light" w:cstheme="majorHAnsi"/>
                <w:i/>
              </w:rPr>
              <w:t>Chien</w:t>
            </w:r>
          </w:p>
          <w:p w14:paraId="2E62A107" w14:textId="77777777" w:rsidR="003A4998" w:rsidRDefault="003A4998" w:rsidP="00284D84">
            <w:pPr>
              <w:spacing w:after="0" w:line="240" w:lineRule="auto"/>
            </w:pPr>
            <w:r>
              <w:rPr>
                <w:rFonts w:ascii="Calibri Light" w:hAnsi="Calibri Light" w:cstheme="majorHAnsi"/>
                <w:b w:val="0"/>
              </w:rPr>
              <w:t>Visite pédiatrique chiot</w:t>
            </w:r>
          </w:p>
          <w:p w14:paraId="18C851DA" w14:textId="77777777" w:rsidR="003A4998" w:rsidRDefault="003A4998" w:rsidP="00284D84">
            <w:pPr>
              <w:spacing w:after="0" w:line="240" w:lineRule="auto"/>
            </w:pPr>
            <w:r>
              <w:rPr>
                <w:rFonts w:ascii="Calibri Light" w:hAnsi="Calibri Light" w:cstheme="majorHAnsi"/>
                <w:b w:val="0"/>
              </w:rPr>
              <w:t>Consultation annuelle de santé (vaccins annuels)</w:t>
            </w:r>
          </w:p>
          <w:p w14:paraId="57F8D689" w14:textId="77777777" w:rsidR="003A4998" w:rsidRDefault="003A4998" w:rsidP="00284D84">
            <w:pPr>
              <w:spacing w:after="0" w:line="240" w:lineRule="auto"/>
            </w:pPr>
            <w:r>
              <w:rPr>
                <w:rFonts w:ascii="Calibri Light" w:hAnsi="Calibri Light" w:cstheme="majorHAnsi"/>
                <w:b w:val="0"/>
              </w:rPr>
              <w:t>Vaccin Rage</w:t>
            </w:r>
          </w:p>
        </w:tc>
        <w:tc>
          <w:tcPr>
            <w:tcW w:w="1134" w:type="dxa"/>
            <w:shd w:val="clear" w:color="auto" w:fill="95B3D7" w:themeFill="accent1" w:themeFillTint="99"/>
          </w:tcPr>
          <w:p w14:paraId="004B2468"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5DC06D11" w14:textId="290CCDF1"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6</w:t>
            </w:r>
            <w:r w:rsidR="00732FF9">
              <w:t>2</w:t>
            </w:r>
          </w:p>
          <w:p w14:paraId="3A25035D" w14:textId="6007143E"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rPr>
                <w:rFonts w:asciiTheme="majorHAnsi" w:hAnsiTheme="majorHAnsi" w:cstheme="majorHAnsi"/>
              </w:rPr>
              <w:t>6</w:t>
            </w:r>
            <w:r w:rsidR="00732FF9">
              <w:rPr>
                <w:rFonts w:asciiTheme="majorHAnsi" w:hAnsiTheme="majorHAnsi" w:cstheme="majorHAnsi"/>
              </w:rPr>
              <w:t>4</w:t>
            </w:r>
          </w:p>
          <w:p w14:paraId="38FED503"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233E9FD8" w14:textId="5F1A8292" w:rsidR="003A4998" w:rsidRDefault="00732FF9"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50</w:t>
            </w:r>
          </w:p>
        </w:tc>
      </w:tr>
      <w:tr w:rsidR="003A4998" w14:paraId="451CE6A2"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14:paraId="37500F4C" w14:textId="77777777" w:rsidR="003A4998" w:rsidRDefault="003A4998" w:rsidP="00284D84">
            <w:pPr>
              <w:spacing w:after="0" w:line="240" w:lineRule="auto"/>
            </w:pPr>
            <w:r>
              <w:rPr>
                <w:rFonts w:ascii="Calibri Light" w:hAnsi="Calibri Light" w:cstheme="majorHAnsi"/>
                <w:b w:val="0"/>
              </w:rPr>
              <w:t>Délivrance Passeport</w:t>
            </w:r>
          </w:p>
        </w:tc>
        <w:tc>
          <w:tcPr>
            <w:tcW w:w="1134" w:type="dxa"/>
            <w:shd w:val="clear" w:color="auto" w:fill="FFFFFF" w:themeFill="background1"/>
          </w:tcPr>
          <w:p w14:paraId="1567AB22" w14:textId="2B7F9C0B"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Light" w:hAnsi="Calibri Light" w:cstheme="majorHAnsi"/>
              </w:rPr>
              <w:t>1</w:t>
            </w:r>
            <w:r w:rsidR="00732FF9">
              <w:rPr>
                <w:rFonts w:ascii="Calibri Light" w:hAnsi="Calibri Light" w:cstheme="majorHAnsi"/>
              </w:rPr>
              <w:t>3.50</w:t>
            </w:r>
          </w:p>
        </w:tc>
      </w:tr>
      <w:tr w:rsidR="003A4998" w14:paraId="0B3DE664"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00C89FEF" w14:textId="77777777" w:rsidR="003A4998" w:rsidRDefault="003A4998" w:rsidP="00284D84">
            <w:pPr>
              <w:spacing w:after="0" w:line="240" w:lineRule="auto"/>
              <w:rPr>
                <w:rFonts w:ascii="Calibri Light" w:hAnsi="Calibri Light" w:cstheme="majorHAnsi"/>
                <w:b w:val="0"/>
              </w:rPr>
            </w:pPr>
          </w:p>
        </w:tc>
        <w:tc>
          <w:tcPr>
            <w:tcW w:w="1134" w:type="dxa"/>
            <w:shd w:val="clear" w:color="auto" w:fill="95B3D7" w:themeFill="accent1" w:themeFillTint="99"/>
          </w:tcPr>
          <w:p w14:paraId="2BAC4774"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3A4998" w14:paraId="0D44AC7B"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thickThinSmallGap" w:sz="24" w:space="0" w:color="000000"/>
            </w:tcBorders>
            <w:shd w:val="clear" w:color="auto" w:fill="FFFFFF" w:themeFill="background1"/>
          </w:tcPr>
          <w:p w14:paraId="60BC409D" w14:textId="77777777" w:rsidR="003A4998" w:rsidRDefault="003A4998" w:rsidP="00284D84">
            <w:pPr>
              <w:spacing w:after="0" w:line="240" w:lineRule="auto"/>
              <w:jc w:val="center"/>
            </w:pPr>
            <w:r>
              <w:rPr>
                <w:rFonts w:ascii="Calibri Light" w:hAnsi="Calibri Light" w:cstheme="majorHAnsi"/>
              </w:rPr>
              <w:t>Actes divers</w:t>
            </w:r>
          </w:p>
        </w:tc>
        <w:tc>
          <w:tcPr>
            <w:tcW w:w="1134" w:type="dxa"/>
            <w:tcBorders>
              <w:bottom w:val="thickThinSmallGap" w:sz="24" w:space="0" w:color="000000"/>
            </w:tcBorders>
            <w:shd w:val="clear" w:color="auto" w:fill="FFFFFF" w:themeFill="background1"/>
          </w:tcPr>
          <w:p w14:paraId="3107A4A9"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b/>
              </w:rPr>
              <w:t>€ TTC</w:t>
            </w:r>
          </w:p>
        </w:tc>
      </w:tr>
      <w:tr w:rsidR="003A4998" w14:paraId="2A3F6FA1"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thickThinSmallGap" w:sz="24" w:space="0" w:color="000000"/>
            </w:tcBorders>
            <w:shd w:val="clear" w:color="auto" w:fill="95B3D7" w:themeFill="accent1" w:themeFillTint="99"/>
          </w:tcPr>
          <w:p w14:paraId="1E99B04B" w14:textId="77777777" w:rsidR="003A4998" w:rsidRDefault="003A4998" w:rsidP="00284D84">
            <w:pPr>
              <w:spacing w:after="0" w:line="240" w:lineRule="auto"/>
            </w:pPr>
            <w:r>
              <w:rPr>
                <w:rFonts w:ascii="Calibri Light" w:hAnsi="Calibri Light" w:cstheme="majorHAnsi"/>
                <w:b w:val="0"/>
              </w:rPr>
              <w:t xml:space="preserve">Hospitalisation Chat </w:t>
            </w:r>
          </w:p>
          <w:p w14:paraId="090CFD46" w14:textId="77777777" w:rsidR="003A4998" w:rsidRDefault="003A4998" w:rsidP="00284D84">
            <w:pPr>
              <w:pStyle w:val="Paragraphedeliste"/>
              <w:numPr>
                <w:ilvl w:val="0"/>
                <w:numId w:val="1"/>
              </w:numPr>
              <w:spacing w:after="0" w:line="240" w:lineRule="auto"/>
            </w:pPr>
            <w:proofErr w:type="gramStart"/>
            <w:r>
              <w:rPr>
                <w:rFonts w:ascii="Calibri Light" w:hAnsi="Calibri Light" w:cstheme="majorHAnsi"/>
                <w:b w:val="0"/>
              </w:rPr>
              <w:t>½</w:t>
            </w:r>
            <w:proofErr w:type="gramEnd"/>
            <w:r>
              <w:rPr>
                <w:rFonts w:ascii="Calibri Light" w:hAnsi="Calibri Light" w:cstheme="majorHAnsi"/>
                <w:b w:val="0"/>
              </w:rPr>
              <w:t xml:space="preserve"> journée</w:t>
            </w:r>
          </w:p>
          <w:p w14:paraId="525D199B" w14:textId="77777777" w:rsidR="003A4998" w:rsidRDefault="003A4998" w:rsidP="00284D84">
            <w:pPr>
              <w:pStyle w:val="Paragraphedeliste"/>
              <w:numPr>
                <w:ilvl w:val="0"/>
                <w:numId w:val="1"/>
              </w:numPr>
              <w:spacing w:after="0" w:line="240" w:lineRule="auto"/>
            </w:pPr>
            <w:r>
              <w:rPr>
                <w:rFonts w:ascii="Calibri Light" w:hAnsi="Calibri Light" w:cstheme="majorHAnsi"/>
                <w:b w:val="0"/>
              </w:rPr>
              <w:t>1 journée</w:t>
            </w:r>
          </w:p>
        </w:tc>
        <w:tc>
          <w:tcPr>
            <w:tcW w:w="1134" w:type="dxa"/>
            <w:tcBorders>
              <w:top w:val="thickThinSmallGap" w:sz="24" w:space="0" w:color="000000"/>
            </w:tcBorders>
            <w:shd w:val="clear" w:color="auto" w:fill="95B3D7" w:themeFill="accent1" w:themeFillTint="99"/>
          </w:tcPr>
          <w:p w14:paraId="58AC2B78"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600C8477" w14:textId="544D0915"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rPr>
                <w:rFonts w:asciiTheme="majorHAnsi" w:hAnsiTheme="majorHAnsi" w:cstheme="majorHAnsi"/>
              </w:rPr>
              <w:t>1</w:t>
            </w:r>
            <w:r w:rsidR="00732FF9">
              <w:rPr>
                <w:rFonts w:asciiTheme="majorHAnsi" w:hAnsiTheme="majorHAnsi" w:cstheme="majorHAnsi"/>
              </w:rPr>
              <w:t>3</w:t>
            </w:r>
          </w:p>
          <w:p w14:paraId="5B42BC52" w14:textId="17879A28"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3</w:t>
            </w:r>
            <w:r w:rsidR="00732FF9">
              <w:t>8</w:t>
            </w:r>
          </w:p>
        </w:tc>
      </w:tr>
      <w:tr w:rsidR="003A4998" w14:paraId="7E171013"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14:paraId="5EAA4529" w14:textId="77777777" w:rsidR="003A4998" w:rsidRDefault="003A4998" w:rsidP="00284D84">
            <w:pPr>
              <w:spacing w:after="0" w:line="240" w:lineRule="auto"/>
            </w:pPr>
            <w:r>
              <w:rPr>
                <w:rFonts w:ascii="Calibri Light" w:hAnsi="Calibri Light" w:cstheme="majorHAnsi"/>
                <w:b w:val="0"/>
              </w:rPr>
              <w:t>Hospitalisation Chien</w:t>
            </w:r>
          </w:p>
          <w:p w14:paraId="452C0F49" w14:textId="77777777" w:rsidR="003A4998" w:rsidRDefault="003A4998" w:rsidP="00284D84">
            <w:pPr>
              <w:pStyle w:val="Paragraphedeliste"/>
              <w:numPr>
                <w:ilvl w:val="0"/>
                <w:numId w:val="2"/>
              </w:numPr>
              <w:spacing w:after="0" w:line="240" w:lineRule="auto"/>
            </w:pPr>
            <w:proofErr w:type="gramStart"/>
            <w:r>
              <w:rPr>
                <w:rFonts w:ascii="Calibri Light" w:hAnsi="Calibri Light" w:cstheme="majorHAnsi"/>
                <w:b w:val="0"/>
              </w:rPr>
              <w:t>½</w:t>
            </w:r>
            <w:proofErr w:type="gramEnd"/>
            <w:r>
              <w:rPr>
                <w:rFonts w:ascii="Calibri Light" w:hAnsi="Calibri Light" w:cstheme="majorHAnsi"/>
                <w:b w:val="0"/>
              </w:rPr>
              <w:t xml:space="preserve"> journée</w:t>
            </w:r>
          </w:p>
          <w:p w14:paraId="465331BF" w14:textId="77777777" w:rsidR="003A4998" w:rsidRDefault="003A4998" w:rsidP="00284D84">
            <w:pPr>
              <w:pStyle w:val="Paragraphedeliste"/>
              <w:numPr>
                <w:ilvl w:val="0"/>
                <w:numId w:val="2"/>
              </w:numPr>
              <w:spacing w:after="0" w:line="240" w:lineRule="auto"/>
            </w:pPr>
            <w:r>
              <w:rPr>
                <w:rFonts w:ascii="Calibri Light" w:hAnsi="Calibri Light" w:cstheme="majorHAnsi"/>
                <w:b w:val="0"/>
              </w:rPr>
              <w:t>1 journée</w:t>
            </w:r>
          </w:p>
        </w:tc>
        <w:tc>
          <w:tcPr>
            <w:tcW w:w="1134" w:type="dxa"/>
            <w:shd w:val="clear" w:color="auto" w:fill="FFFFFF" w:themeFill="background1"/>
          </w:tcPr>
          <w:p w14:paraId="00A83825"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07E890E" w14:textId="2827F254"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Light" w:hAnsi="Calibri Light" w:cstheme="majorHAnsi"/>
              </w:rPr>
              <w:t>1</w:t>
            </w:r>
            <w:r w:rsidR="00216136">
              <w:rPr>
                <w:rFonts w:ascii="Calibri Light" w:hAnsi="Calibri Light" w:cstheme="majorHAnsi"/>
              </w:rPr>
              <w:t>5</w:t>
            </w:r>
          </w:p>
          <w:p w14:paraId="215CBEF9" w14:textId="4A3646CE"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t>3</w:t>
            </w:r>
            <w:r w:rsidR="00216136">
              <w:t>8</w:t>
            </w:r>
          </w:p>
        </w:tc>
      </w:tr>
      <w:tr w:rsidR="003A4998" w14:paraId="3DF5BD40"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55D09CE4" w14:textId="77777777" w:rsidR="003A4998" w:rsidRDefault="003A4998" w:rsidP="00284D84">
            <w:pPr>
              <w:spacing w:after="0" w:line="240" w:lineRule="auto"/>
            </w:pPr>
            <w:r>
              <w:rPr>
                <w:rFonts w:ascii="Calibri Light" w:hAnsi="Calibri Light" w:cstheme="majorHAnsi"/>
                <w:b w:val="0"/>
              </w:rPr>
              <w:t>Bilan sanguin complet</w:t>
            </w:r>
          </w:p>
          <w:p w14:paraId="3F1FB790" w14:textId="77777777" w:rsidR="003A4998" w:rsidRDefault="003A4998" w:rsidP="00284D84">
            <w:pPr>
              <w:spacing w:after="0" w:line="240" w:lineRule="auto"/>
            </w:pPr>
            <w:r>
              <w:rPr>
                <w:rFonts w:ascii="Calibri Light" w:hAnsi="Calibri Light" w:cstheme="majorHAnsi"/>
                <w:b w:val="0"/>
              </w:rPr>
              <w:t>Bilan gériatrique sanguin</w:t>
            </w:r>
          </w:p>
          <w:p w14:paraId="3ED1D5E5" w14:textId="77777777" w:rsidR="003A4998" w:rsidRDefault="003A4998" w:rsidP="00284D84">
            <w:pPr>
              <w:spacing w:after="0" w:line="240" w:lineRule="auto"/>
            </w:pPr>
            <w:r>
              <w:rPr>
                <w:rFonts w:ascii="Calibri Light" w:hAnsi="Calibri Light" w:cstheme="majorHAnsi"/>
                <w:b w:val="0"/>
              </w:rPr>
              <w:t xml:space="preserve"> (&gt; 7 ans)</w:t>
            </w:r>
          </w:p>
        </w:tc>
        <w:tc>
          <w:tcPr>
            <w:tcW w:w="1134" w:type="dxa"/>
            <w:shd w:val="clear" w:color="auto" w:fill="95B3D7" w:themeFill="accent1" w:themeFillTint="99"/>
          </w:tcPr>
          <w:p w14:paraId="13079014" w14:textId="05816518"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rPr>
                <w:rFonts w:asciiTheme="majorHAnsi" w:hAnsiTheme="majorHAnsi" w:cstheme="majorHAnsi"/>
              </w:rPr>
              <w:t>11</w:t>
            </w:r>
            <w:r w:rsidR="00216136">
              <w:rPr>
                <w:rFonts w:asciiTheme="majorHAnsi" w:hAnsiTheme="majorHAnsi" w:cstheme="majorHAnsi"/>
              </w:rPr>
              <w:t>7</w:t>
            </w:r>
          </w:p>
          <w:p w14:paraId="242F1999"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rPr>
                <w:rFonts w:asciiTheme="majorHAnsi" w:hAnsiTheme="majorHAnsi" w:cstheme="majorHAnsi"/>
              </w:rPr>
              <w:t>134</w:t>
            </w:r>
          </w:p>
        </w:tc>
      </w:tr>
      <w:tr w:rsidR="003A4998" w14:paraId="0130955D"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14:paraId="176A22B5" w14:textId="77777777" w:rsidR="003A4998" w:rsidRDefault="003A4998" w:rsidP="00284D84">
            <w:pPr>
              <w:spacing w:after="0" w:line="240" w:lineRule="auto"/>
            </w:pPr>
            <w:r>
              <w:rPr>
                <w:rFonts w:ascii="Calibri Light" w:hAnsi="Calibri Light" w:cstheme="majorHAnsi"/>
                <w:b w:val="0"/>
              </w:rPr>
              <w:t>Radiographie à partir de</w:t>
            </w:r>
          </w:p>
        </w:tc>
        <w:tc>
          <w:tcPr>
            <w:tcW w:w="1134" w:type="dxa"/>
            <w:shd w:val="clear" w:color="auto" w:fill="FFFFFF" w:themeFill="background1"/>
          </w:tcPr>
          <w:p w14:paraId="5DC24727" w14:textId="4E983205" w:rsidR="003A4998" w:rsidRDefault="00DF4423"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t>40</w:t>
            </w:r>
          </w:p>
        </w:tc>
      </w:tr>
      <w:tr w:rsidR="003A4998" w14:paraId="0E511A01"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3FDEBD5E" w14:textId="77777777" w:rsidR="003A4998" w:rsidRDefault="003A4998" w:rsidP="00284D84">
            <w:pPr>
              <w:spacing w:after="0" w:line="240" w:lineRule="auto"/>
            </w:pPr>
            <w:r>
              <w:rPr>
                <w:rFonts w:ascii="Calibri Light" w:hAnsi="Calibri Light" w:cstheme="majorHAnsi"/>
                <w:b w:val="0"/>
              </w:rPr>
              <w:t>Echographie à partir de</w:t>
            </w:r>
          </w:p>
        </w:tc>
        <w:tc>
          <w:tcPr>
            <w:tcW w:w="1134" w:type="dxa"/>
            <w:shd w:val="clear" w:color="auto" w:fill="95B3D7" w:themeFill="accent1" w:themeFillTint="99"/>
          </w:tcPr>
          <w:p w14:paraId="5F139BE9"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42</w:t>
            </w:r>
          </w:p>
        </w:tc>
      </w:tr>
      <w:tr w:rsidR="003A4998" w14:paraId="731EBEA9" w14:textId="77777777" w:rsidTr="0073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14:paraId="585F6277" w14:textId="77777777" w:rsidR="003A4998" w:rsidRDefault="003A4998" w:rsidP="00284D84">
            <w:pPr>
              <w:spacing w:after="0" w:line="240" w:lineRule="auto"/>
              <w:rPr>
                <w:rFonts w:ascii="Calibri Light" w:hAnsi="Calibri Light" w:cstheme="majorHAnsi"/>
                <w:b w:val="0"/>
              </w:rPr>
            </w:pPr>
          </w:p>
        </w:tc>
        <w:tc>
          <w:tcPr>
            <w:tcW w:w="1134" w:type="dxa"/>
            <w:shd w:val="clear" w:color="auto" w:fill="FFFFFF" w:themeFill="background1"/>
          </w:tcPr>
          <w:p w14:paraId="5E5161B8"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A4998" w14:paraId="0D215E6B" w14:textId="77777777" w:rsidTr="00732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5B3D7" w:themeFill="accent1" w:themeFillTint="99"/>
          </w:tcPr>
          <w:p w14:paraId="7D854C08" w14:textId="77777777" w:rsidR="003A4998" w:rsidRDefault="003A4998" w:rsidP="00284D84">
            <w:pPr>
              <w:spacing w:after="0" w:line="240" w:lineRule="auto"/>
            </w:pPr>
            <w:r>
              <w:rPr>
                <w:rFonts w:ascii="Calibri Light" w:hAnsi="Calibri Light" w:cstheme="majorHAnsi"/>
                <w:b w:val="0"/>
              </w:rPr>
              <w:t>Euthanasie à partir de</w:t>
            </w:r>
          </w:p>
          <w:p w14:paraId="7DC2CBCF" w14:textId="77777777" w:rsidR="003A4998" w:rsidRDefault="003A4998" w:rsidP="00284D84">
            <w:pPr>
              <w:spacing w:after="0" w:line="240" w:lineRule="auto"/>
            </w:pPr>
          </w:p>
        </w:tc>
        <w:tc>
          <w:tcPr>
            <w:tcW w:w="1134" w:type="dxa"/>
            <w:shd w:val="clear" w:color="auto" w:fill="95B3D7" w:themeFill="accent1" w:themeFillTint="99"/>
          </w:tcPr>
          <w:p w14:paraId="3511BC9C" w14:textId="7A86B322" w:rsidR="003A4998" w:rsidRDefault="00DF4423"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r>
              <w:t>101</w:t>
            </w:r>
          </w:p>
          <w:p w14:paraId="047D829E"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p w14:paraId="5E08A7FC"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pPr>
          </w:p>
        </w:tc>
      </w:tr>
    </w:tbl>
    <w:tbl>
      <w:tblPr>
        <w:tblStyle w:val="Grilleclaire"/>
        <w:tblpPr w:leftFromText="141" w:rightFromText="141" w:vertAnchor="text" w:horzAnchor="margin" w:tblpXSpec="right" w:tblpY="61"/>
        <w:tblW w:w="3651" w:type="dxa"/>
        <w:jc w:val="right"/>
        <w:tblLook w:val="04A0" w:firstRow="1" w:lastRow="0" w:firstColumn="1" w:lastColumn="0" w:noHBand="0" w:noVBand="1"/>
      </w:tblPr>
      <w:tblGrid>
        <w:gridCol w:w="2801"/>
        <w:gridCol w:w="829"/>
        <w:gridCol w:w="21"/>
      </w:tblGrid>
      <w:tr w:rsidR="003A4998" w14:paraId="2F9E1926" w14:textId="77777777" w:rsidTr="00284D84">
        <w:trPr>
          <w:gridAfter w:val="1"/>
          <w:cnfStyle w:val="100000000000" w:firstRow="1" w:lastRow="0" w:firstColumn="0" w:lastColumn="0" w:oddVBand="0" w:evenVBand="0" w:oddHBand="0"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tcBorders>
              <w:bottom w:val="single" w:sz="18" w:space="0" w:color="000000"/>
            </w:tcBorders>
            <w:shd w:val="clear" w:color="auto" w:fill="auto"/>
          </w:tcPr>
          <w:p w14:paraId="542FE99D" w14:textId="77777777" w:rsidR="003A4998" w:rsidRDefault="003A4998" w:rsidP="00284D84">
            <w:pPr>
              <w:spacing w:after="0" w:line="240" w:lineRule="auto"/>
              <w:jc w:val="center"/>
            </w:pPr>
            <w:r>
              <w:rPr>
                <w:rFonts w:ascii="Calibri Light" w:hAnsi="Calibri Light"/>
              </w:rPr>
              <w:t>Actes sous anesthésie</w:t>
            </w:r>
            <w:bookmarkStart w:id="0" w:name="__UnoMark__307_21863963351"/>
            <w:bookmarkStart w:id="1" w:name="__UnoMark__549_3816432513"/>
            <w:bookmarkEnd w:id="0"/>
            <w:bookmarkEnd w:id="1"/>
          </w:p>
        </w:tc>
        <w:tc>
          <w:tcPr>
            <w:tcW w:w="829" w:type="dxa"/>
            <w:tcBorders>
              <w:bottom w:val="single" w:sz="18" w:space="0" w:color="000000"/>
            </w:tcBorders>
            <w:shd w:val="clear" w:color="auto" w:fill="auto"/>
          </w:tcPr>
          <w:p w14:paraId="4D221575" w14:textId="77777777" w:rsidR="003A4998" w:rsidRDefault="003A4998" w:rsidP="00284D84">
            <w:pPr>
              <w:spacing w:after="0" w:line="240" w:lineRule="auto"/>
              <w:jc w:val="center"/>
              <w:cnfStyle w:val="100000000000" w:firstRow="1" w:lastRow="0" w:firstColumn="0" w:lastColumn="0" w:oddVBand="0" w:evenVBand="0" w:oddHBand="0" w:evenHBand="0" w:firstRowFirstColumn="0" w:firstRowLastColumn="0" w:lastRowFirstColumn="0" w:lastRowLastColumn="0"/>
            </w:pPr>
            <w:bookmarkStart w:id="2" w:name="__UnoMark__308_21863963351"/>
            <w:bookmarkStart w:id="3" w:name="__UnoMark__551_3816432513"/>
            <w:bookmarkStart w:id="4" w:name="__UnoMark__310_21863963351"/>
            <w:bookmarkStart w:id="5" w:name="__UnoMark__555_3816432513"/>
            <w:bookmarkEnd w:id="2"/>
            <w:bookmarkEnd w:id="3"/>
            <w:bookmarkEnd w:id="4"/>
            <w:bookmarkEnd w:id="5"/>
            <w:r>
              <w:rPr>
                <w:rFonts w:ascii="Calibri Light" w:hAnsi="Calibri Light" w:cstheme="majorHAnsi"/>
              </w:rPr>
              <w:t>€</w:t>
            </w:r>
            <w:r>
              <w:rPr>
                <w:rFonts w:ascii="Calibri Light" w:hAnsi="Calibri Light"/>
              </w:rPr>
              <w:t xml:space="preserve"> TTC</w:t>
            </w:r>
            <w:bookmarkStart w:id="6" w:name="__UnoMark__311_21863963351"/>
            <w:bookmarkStart w:id="7" w:name="__UnoMark__557_3816432513"/>
            <w:bookmarkEnd w:id="6"/>
            <w:bookmarkEnd w:id="7"/>
          </w:p>
        </w:tc>
      </w:tr>
      <w:tr w:rsidR="003A4998" w14:paraId="1F123C32" w14:textId="77777777" w:rsidTr="00284D84">
        <w:trPr>
          <w:gridAfter w:val="1"/>
          <w:cnfStyle w:val="000000100000" w:firstRow="0" w:lastRow="0" w:firstColumn="0" w:lastColumn="0" w:oddVBand="0" w:evenVBand="0" w:oddHBand="1"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95B3D7" w:themeFill="accent1" w:themeFillTint="99"/>
          </w:tcPr>
          <w:p w14:paraId="5F379301" w14:textId="77777777" w:rsidR="003A4998" w:rsidRDefault="003A4998" w:rsidP="00284D84">
            <w:pPr>
              <w:spacing w:after="0" w:line="240" w:lineRule="auto"/>
            </w:pPr>
            <w:bookmarkStart w:id="8" w:name="__UnoMark__312_21863963351"/>
            <w:bookmarkStart w:id="9" w:name="__UnoMark__559_3816432513"/>
            <w:bookmarkEnd w:id="8"/>
            <w:bookmarkEnd w:id="9"/>
            <w:r>
              <w:rPr>
                <w:rFonts w:ascii="Calibri Light" w:hAnsi="Calibri Light" w:cstheme="majorHAnsi"/>
                <w:i/>
              </w:rPr>
              <w:t>Castration</w:t>
            </w:r>
          </w:p>
          <w:p w14:paraId="720F8326" w14:textId="77777777" w:rsidR="003A4998" w:rsidRDefault="003A4998" w:rsidP="00284D84">
            <w:pPr>
              <w:spacing w:after="0" w:line="240" w:lineRule="auto"/>
            </w:pPr>
            <w:r>
              <w:rPr>
                <w:rFonts w:ascii="Calibri Light" w:hAnsi="Calibri Light" w:cstheme="majorHAnsi"/>
                <w:b w:val="0"/>
              </w:rPr>
              <w:t>Chat à partir de</w:t>
            </w:r>
          </w:p>
          <w:p w14:paraId="58273753" w14:textId="77777777" w:rsidR="003A4998" w:rsidRDefault="003A4998" w:rsidP="00284D84">
            <w:pPr>
              <w:spacing w:after="0" w:line="240" w:lineRule="auto"/>
            </w:pPr>
            <w:r>
              <w:rPr>
                <w:rFonts w:ascii="Calibri Light" w:hAnsi="Calibri Light" w:cstheme="majorHAnsi"/>
                <w:b w:val="0"/>
              </w:rPr>
              <w:t>Chien à partir de</w:t>
            </w:r>
            <w:bookmarkStart w:id="10" w:name="__UnoMark__313_21863963351"/>
            <w:bookmarkStart w:id="11" w:name="__UnoMark__562_3816432513"/>
            <w:bookmarkStart w:id="12" w:name="__UnoMark__561_3816432513"/>
            <w:bookmarkEnd w:id="10"/>
            <w:bookmarkEnd w:id="11"/>
            <w:bookmarkEnd w:id="12"/>
          </w:p>
        </w:tc>
        <w:tc>
          <w:tcPr>
            <w:tcW w:w="829" w:type="dxa"/>
            <w:shd w:val="clear" w:color="auto" w:fill="95B3D7" w:themeFill="accent1" w:themeFillTint="99"/>
          </w:tcPr>
          <w:p w14:paraId="738241FE"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13" w:name="__UnoMark__314_21863963351"/>
            <w:bookmarkStart w:id="14" w:name="__UnoMark__564_3816432513"/>
            <w:bookmarkStart w:id="15" w:name="__UnoMark__316_21863963351"/>
            <w:bookmarkStart w:id="16" w:name="__UnoMark__569_3816432513"/>
            <w:bookmarkEnd w:id="13"/>
            <w:bookmarkEnd w:id="14"/>
            <w:bookmarkEnd w:id="15"/>
            <w:bookmarkEnd w:id="16"/>
          </w:p>
          <w:p w14:paraId="672A9B1E" w14:textId="7FEB9B34" w:rsidR="003A4998" w:rsidRDefault="00DF4423"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Light" w:hAnsi="Calibri Light" w:cstheme="majorHAnsi"/>
              </w:rPr>
              <w:t>70</w:t>
            </w:r>
            <w:r w:rsidR="003A4998">
              <w:rPr>
                <w:rFonts w:ascii="Calibri Light" w:hAnsi="Calibri Light" w:cstheme="majorHAnsi"/>
              </w:rPr>
              <w:t>,50</w:t>
            </w:r>
          </w:p>
          <w:p w14:paraId="688DB2D3" w14:textId="7BD8851E"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1</w:t>
            </w:r>
            <w:bookmarkStart w:id="17" w:name="__UnoMark__317_21863963351"/>
            <w:bookmarkStart w:id="18" w:name="__UnoMark__573_3816432513"/>
            <w:bookmarkStart w:id="19" w:name="__UnoMark__572_3816432513"/>
            <w:bookmarkStart w:id="20" w:name="__UnoMark__571_3816432513"/>
            <w:bookmarkEnd w:id="17"/>
            <w:bookmarkEnd w:id="18"/>
            <w:bookmarkEnd w:id="19"/>
            <w:bookmarkEnd w:id="20"/>
            <w:r w:rsidR="00DF4423">
              <w:rPr>
                <w:rFonts w:asciiTheme="majorHAnsi" w:hAnsiTheme="majorHAnsi" w:cstheme="majorHAnsi"/>
              </w:rPr>
              <w:t>90</w:t>
            </w:r>
          </w:p>
        </w:tc>
      </w:tr>
      <w:tr w:rsidR="003A4998" w14:paraId="5D93CD9C" w14:textId="77777777" w:rsidTr="00284D84">
        <w:trPr>
          <w:gridAfter w:val="1"/>
          <w:cnfStyle w:val="000000010000" w:firstRow="0" w:lastRow="0" w:firstColumn="0" w:lastColumn="0" w:oddVBand="0" w:evenVBand="0" w:oddHBand="0" w:evenHBand="1"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auto"/>
          </w:tcPr>
          <w:p w14:paraId="199C0117" w14:textId="77777777" w:rsidR="003A4998" w:rsidRDefault="003A4998" w:rsidP="00284D84">
            <w:pPr>
              <w:spacing w:after="0" w:line="240" w:lineRule="auto"/>
              <w:rPr>
                <w:rFonts w:ascii="Calibri Light" w:hAnsi="Calibri Light" w:cstheme="majorHAnsi"/>
                <w:i/>
              </w:rPr>
            </w:pPr>
            <w:bookmarkStart w:id="21" w:name="__UnoMark__319_21863963351"/>
            <w:bookmarkStart w:id="22" w:name="__UnoMark__318_21863963351"/>
            <w:bookmarkStart w:id="23" w:name="__UnoMark__578_3816432513"/>
            <w:bookmarkStart w:id="24" w:name="__UnoMark__577_3816432513"/>
            <w:bookmarkStart w:id="25" w:name="__UnoMark__576_3816432513"/>
            <w:bookmarkStart w:id="26" w:name="__UnoMark__575_3816432513"/>
            <w:bookmarkEnd w:id="21"/>
            <w:bookmarkEnd w:id="22"/>
            <w:bookmarkEnd w:id="23"/>
            <w:bookmarkEnd w:id="24"/>
            <w:bookmarkEnd w:id="25"/>
            <w:bookmarkEnd w:id="26"/>
          </w:p>
        </w:tc>
        <w:tc>
          <w:tcPr>
            <w:tcW w:w="829" w:type="dxa"/>
            <w:shd w:val="clear" w:color="auto" w:fill="auto"/>
          </w:tcPr>
          <w:p w14:paraId="10E2884E"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bookmarkStart w:id="27" w:name="__UnoMark__321_21863963351"/>
            <w:bookmarkStart w:id="28" w:name="__UnoMark__320_21863963351"/>
            <w:bookmarkStart w:id="29" w:name="__UnoMark__584_3816432513"/>
            <w:bookmarkStart w:id="30" w:name="__UnoMark__583_3816432513"/>
            <w:bookmarkStart w:id="31" w:name="__UnoMark__582_3816432513"/>
            <w:bookmarkStart w:id="32" w:name="__UnoMark__581_3816432513"/>
            <w:bookmarkStart w:id="33" w:name="__UnoMark__323_21863963351"/>
            <w:bookmarkStart w:id="34" w:name="__UnoMark__322_21863963351"/>
            <w:bookmarkStart w:id="35" w:name="__UnoMark__588_3816432513"/>
            <w:bookmarkStart w:id="36" w:name="__UnoMark__587_3816432513"/>
            <w:bookmarkEnd w:id="27"/>
            <w:bookmarkEnd w:id="28"/>
            <w:bookmarkEnd w:id="29"/>
            <w:bookmarkEnd w:id="30"/>
            <w:bookmarkEnd w:id="31"/>
            <w:bookmarkEnd w:id="32"/>
            <w:bookmarkEnd w:id="33"/>
            <w:bookmarkEnd w:id="34"/>
            <w:bookmarkEnd w:id="35"/>
            <w:bookmarkEnd w:id="36"/>
          </w:p>
        </w:tc>
      </w:tr>
      <w:tr w:rsidR="003A4998" w14:paraId="64730B5D" w14:textId="77777777" w:rsidTr="00284D84">
        <w:trPr>
          <w:gridAfter w:val="1"/>
          <w:cnfStyle w:val="000000100000" w:firstRow="0" w:lastRow="0" w:firstColumn="0" w:lastColumn="0" w:oddVBand="0" w:evenVBand="0" w:oddHBand="1"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95B3D7" w:themeFill="accent1" w:themeFillTint="99"/>
          </w:tcPr>
          <w:p w14:paraId="0A43B922" w14:textId="77777777" w:rsidR="003A4998" w:rsidRDefault="003A4998" w:rsidP="00284D84">
            <w:pPr>
              <w:spacing w:after="0" w:line="240" w:lineRule="auto"/>
            </w:pPr>
            <w:bookmarkStart w:id="37" w:name="__UnoMark__324_21863963351"/>
            <w:bookmarkStart w:id="38" w:name="__UnoMark__591_3816432513"/>
            <w:bookmarkEnd w:id="37"/>
            <w:bookmarkEnd w:id="38"/>
            <w:r>
              <w:rPr>
                <w:rFonts w:ascii="Calibri Light" w:hAnsi="Calibri Light" w:cstheme="majorHAnsi"/>
                <w:i/>
              </w:rPr>
              <w:t xml:space="preserve">Ovariectomie </w:t>
            </w:r>
          </w:p>
          <w:p w14:paraId="6322108F" w14:textId="77777777" w:rsidR="003A4998" w:rsidRDefault="003A4998" w:rsidP="00284D84">
            <w:pPr>
              <w:spacing w:after="0" w:line="240" w:lineRule="auto"/>
            </w:pPr>
            <w:r>
              <w:rPr>
                <w:rFonts w:ascii="Calibri Light" w:hAnsi="Calibri Light" w:cstheme="majorHAnsi"/>
                <w:b w:val="0"/>
              </w:rPr>
              <w:t>Chatte à partir de</w:t>
            </w:r>
          </w:p>
          <w:p w14:paraId="2CE23B88" w14:textId="77777777" w:rsidR="003A4998" w:rsidRDefault="003A4998" w:rsidP="00284D84">
            <w:pPr>
              <w:spacing w:after="0" w:line="240" w:lineRule="auto"/>
            </w:pPr>
            <w:r>
              <w:rPr>
                <w:rFonts w:ascii="Calibri Light" w:hAnsi="Calibri Light" w:cstheme="majorHAnsi"/>
                <w:b w:val="0"/>
              </w:rPr>
              <w:t>Chienne à partir de</w:t>
            </w:r>
            <w:bookmarkStart w:id="39" w:name="__UnoMark__325_21863963351"/>
            <w:bookmarkStart w:id="40" w:name="__UnoMark__594_3816432513"/>
            <w:bookmarkStart w:id="41" w:name="__UnoMark__593_3816432513"/>
            <w:bookmarkEnd w:id="39"/>
            <w:bookmarkEnd w:id="40"/>
            <w:bookmarkEnd w:id="41"/>
          </w:p>
        </w:tc>
        <w:tc>
          <w:tcPr>
            <w:tcW w:w="829" w:type="dxa"/>
            <w:shd w:val="clear" w:color="auto" w:fill="95B3D7" w:themeFill="accent1" w:themeFillTint="99"/>
          </w:tcPr>
          <w:p w14:paraId="7E12945D"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42" w:name="__UnoMark__326_21863963351"/>
            <w:bookmarkStart w:id="43" w:name="__UnoMark__596_3816432513"/>
            <w:bookmarkStart w:id="44" w:name="__UnoMark__328_21863963351"/>
            <w:bookmarkStart w:id="45" w:name="__UnoMark__601_3816432513"/>
            <w:bookmarkEnd w:id="42"/>
            <w:bookmarkEnd w:id="43"/>
            <w:bookmarkEnd w:id="44"/>
            <w:bookmarkEnd w:id="45"/>
          </w:p>
          <w:p w14:paraId="29D2AA53" w14:textId="5B0CEC0D"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Calibri Light" w:hAnsi="Calibri Light" w:cstheme="majorHAnsi"/>
              </w:rPr>
              <w:t>12</w:t>
            </w:r>
            <w:r w:rsidR="00DF4423">
              <w:rPr>
                <w:rFonts w:ascii="Calibri Light" w:hAnsi="Calibri Light" w:cstheme="majorHAnsi"/>
              </w:rPr>
              <w:t>8</w:t>
            </w:r>
          </w:p>
          <w:p w14:paraId="11DCF36B" w14:textId="3F0BD863"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bookmarkStart w:id="46" w:name="__UnoMark__329_21863963351"/>
            <w:bookmarkStart w:id="47" w:name="__UnoMark__605_3816432513"/>
            <w:bookmarkStart w:id="48" w:name="__UnoMark__604_3816432513"/>
            <w:bookmarkStart w:id="49" w:name="__UnoMark__603_3816432513"/>
            <w:bookmarkEnd w:id="46"/>
            <w:bookmarkEnd w:id="47"/>
            <w:bookmarkEnd w:id="48"/>
            <w:bookmarkEnd w:id="49"/>
            <w:r>
              <w:rPr>
                <w:rFonts w:asciiTheme="majorHAnsi" w:hAnsiTheme="majorHAnsi" w:cstheme="majorHAnsi"/>
              </w:rPr>
              <w:t>27</w:t>
            </w:r>
            <w:r w:rsidR="00DF4423">
              <w:rPr>
                <w:rFonts w:asciiTheme="majorHAnsi" w:hAnsiTheme="majorHAnsi" w:cstheme="majorHAnsi"/>
              </w:rPr>
              <w:t>9</w:t>
            </w:r>
          </w:p>
        </w:tc>
      </w:tr>
      <w:tr w:rsidR="003A4998" w14:paraId="764A5A08" w14:textId="77777777" w:rsidTr="00284D84">
        <w:trPr>
          <w:gridAfter w:val="1"/>
          <w:cnfStyle w:val="000000010000" w:firstRow="0" w:lastRow="0" w:firstColumn="0" w:lastColumn="0" w:oddVBand="0" w:evenVBand="0" w:oddHBand="0" w:evenHBand="1"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FFFFFF" w:themeFill="background1"/>
          </w:tcPr>
          <w:p w14:paraId="2C87D12B" w14:textId="77777777" w:rsidR="003A4998" w:rsidRDefault="003A4998" w:rsidP="00284D84">
            <w:pPr>
              <w:spacing w:after="0" w:line="240" w:lineRule="auto"/>
              <w:rPr>
                <w:rFonts w:ascii="Calibri Light" w:hAnsi="Calibri Light" w:cstheme="majorHAnsi"/>
                <w:b w:val="0"/>
              </w:rPr>
            </w:pPr>
            <w:bookmarkStart w:id="50" w:name="__UnoMark__331_21863963351"/>
            <w:bookmarkStart w:id="51" w:name="__UnoMark__330_21863963351"/>
            <w:bookmarkStart w:id="52" w:name="__UnoMark__610_3816432513"/>
            <w:bookmarkStart w:id="53" w:name="__UnoMark__609_3816432513"/>
            <w:bookmarkStart w:id="54" w:name="__UnoMark__608_3816432513"/>
            <w:bookmarkStart w:id="55" w:name="__UnoMark__607_3816432513"/>
            <w:bookmarkEnd w:id="50"/>
            <w:bookmarkEnd w:id="51"/>
            <w:bookmarkEnd w:id="52"/>
            <w:bookmarkEnd w:id="53"/>
            <w:bookmarkEnd w:id="54"/>
            <w:bookmarkEnd w:id="55"/>
          </w:p>
        </w:tc>
        <w:tc>
          <w:tcPr>
            <w:tcW w:w="829" w:type="dxa"/>
            <w:shd w:val="clear" w:color="auto" w:fill="FFFFFF" w:themeFill="background1"/>
          </w:tcPr>
          <w:p w14:paraId="7170250D" w14:textId="77777777" w:rsidR="003A4998" w:rsidRDefault="003A4998" w:rsidP="00284D84">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bookmarkStart w:id="56" w:name="__UnoMark__333_21863963351"/>
            <w:bookmarkStart w:id="57" w:name="__UnoMark__332_21863963351"/>
            <w:bookmarkStart w:id="58" w:name="__UnoMark__616_3816432513"/>
            <w:bookmarkStart w:id="59" w:name="__UnoMark__615_3816432513"/>
            <w:bookmarkStart w:id="60" w:name="__UnoMark__614_3816432513"/>
            <w:bookmarkStart w:id="61" w:name="__UnoMark__613_3816432513"/>
            <w:bookmarkStart w:id="62" w:name="__UnoMark__335_21863963351"/>
            <w:bookmarkStart w:id="63" w:name="__UnoMark__334_21863963351"/>
            <w:bookmarkStart w:id="64" w:name="__UnoMark__620_3816432513"/>
            <w:bookmarkStart w:id="65" w:name="__UnoMark__619_3816432513"/>
            <w:bookmarkEnd w:id="56"/>
            <w:bookmarkEnd w:id="57"/>
            <w:bookmarkEnd w:id="58"/>
            <w:bookmarkEnd w:id="59"/>
            <w:bookmarkEnd w:id="60"/>
            <w:bookmarkEnd w:id="61"/>
            <w:bookmarkEnd w:id="62"/>
            <w:bookmarkEnd w:id="63"/>
            <w:bookmarkEnd w:id="64"/>
            <w:bookmarkEnd w:id="65"/>
          </w:p>
        </w:tc>
      </w:tr>
      <w:tr w:rsidR="003A4998" w14:paraId="72A5665A" w14:textId="77777777" w:rsidTr="00284D84">
        <w:trPr>
          <w:gridAfter w:val="1"/>
          <w:cnfStyle w:val="000000100000" w:firstRow="0" w:lastRow="0" w:firstColumn="0" w:lastColumn="0" w:oddVBand="0" w:evenVBand="0" w:oddHBand="1"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95B3D7" w:themeFill="accent1" w:themeFillTint="99"/>
          </w:tcPr>
          <w:p w14:paraId="1D6CDDEB" w14:textId="77777777" w:rsidR="003A4998" w:rsidRDefault="003A4998" w:rsidP="00284D84">
            <w:pPr>
              <w:spacing w:after="0" w:line="240" w:lineRule="auto"/>
            </w:pPr>
            <w:bookmarkStart w:id="66" w:name="__UnoMark__336_21863963351"/>
            <w:bookmarkStart w:id="67" w:name="__UnoMark__623_3816432513"/>
            <w:bookmarkEnd w:id="66"/>
            <w:bookmarkEnd w:id="67"/>
            <w:r>
              <w:rPr>
                <w:rFonts w:ascii="Calibri Light" w:hAnsi="Calibri Light" w:cstheme="majorHAnsi"/>
                <w:i/>
              </w:rPr>
              <w:t>Détartrage</w:t>
            </w:r>
          </w:p>
          <w:p w14:paraId="748A4155" w14:textId="77777777" w:rsidR="003A4998" w:rsidRDefault="003A4998" w:rsidP="00284D84">
            <w:pPr>
              <w:spacing w:after="0" w:line="240" w:lineRule="auto"/>
            </w:pPr>
            <w:r>
              <w:rPr>
                <w:rFonts w:ascii="Calibri Light" w:hAnsi="Calibri Light" w:cstheme="majorHAnsi"/>
                <w:b w:val="0"/>
              </w:rPr>
              <w:t>Chat à partir de</w:t>
            </w:r>
          </w:p>
          <w:p w14:paraId="76F94639" w14:textId="77777777" w:rsidR="003A4998" w:rsidRDefault="003A4998" w:rsidP="00284D84">
            <w:pPr>
              <w:spacing w:after="0" w:line="240" w:lineRule="auto"/>
            </w:pPr>
            <w:r>
              <w:rPr>
                <w:rFonts w:ascii="Calibri Light" w:hAnsi="Calibri Light" w:cstheme="majorHAnsi"/>
                <w:b w:val="0"/>
              </w:rPr>
              <w:t>Chien à partir de</w:t>
            </w:r>
            <w:bookmarkStart w:id="68" w:name="__UnoMark__337_21863963351"/>
            <w:bookmarkStart w:id="69" w:name="__UnoMark__626_3816432513"/>
            <w:bookmarkStart w:id="70" w:name="__UnoMark__625_3816432513"/>
            <w:bookmarkEnd w:id="68"/>
            <w:bookmarkEnd w:id="69"/>
            <w:bookmarkEnd w:id="70"/>
          </w:p>
        </w:tc>
        <w:tc>
          <w:tcPr>
            <w:tcW w:w="829" w:type="dxa"/>
            <w:shd w:val="clear" w:color="auto" w:fill="95B3D7" w:themeFill="accent1" w:themeFillTint="99"/>
          </w:tcPr>
          <w:p w14:paraId="5407EBB9"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71" w:name="__UnoMark__338_21863963351"/>
            <w:bookmarkStart w:id="72" w:name="__UnoMark__628_3816432513"/>
            <w:bookmarkStart w:id="73" w:name="__UnoMark__340_21863963351"/>
            <w:bookmarkStart w:id="74" w:name="__UnoMark__633_3816432513"/>
            <w:bookmarkEnd w:id="71"/>
            <w:bookmarkEnd w:id="72"/>
            <w:bookmarkEnd w:id="73"/>
            <w:bookmarkEnd w:id="74"/>
          </w:p>
          <w:p w14:paraId="4EEAEB27" w14:textId="1CE1C7D8"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t>1</w:t>
            </w:r>
            <w:r w:rsidR="00DF4423">
              <w:t>24</w:t>
            </w:r>
          </w:p>
          <w:p w14:paraId="254C13EE" w14:textId="21F2951F"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bookmarkStart w:id="75" w:name="__UnoMark__341_21863963351"/>
            <w:bookmarkStart w:id="76" w:name="__UnoMark__637_3816432513"/>
            <w:bookmarkStart w:id="77" w:name="__UnoMark__636_3816432513"/>
            <w:bookmarkStart w:id="78" w:name="__UnoMark__635_3816432513"/>
            <w:bookmarkEnd w:id="75"/>
            <w:bookmarkEnd w:id="76"/>
            <w:bookmarkEnd w:id="77"/>
            <w:bookmarkEnd w:id="78"/>
            <w:r>
              <w:t>1</w:t>
            </w:r>
            <w:r w:rsidR="00DF4423">
              <w:t>24</w:t>
            </w:r>
          </w:p>
        </w:tc>
      </w:tr>
      <w:tr w:rsidR="003A4998" w14:paraId="0206CEBA" w14:textId="77777777" w:rsidTr="00284D84">
        <w:trPr>
          <w:gridAfter w:val="1"/>
          <w:cnfStyle w:val="000000010000" w:firstRow="0" w:lastRow="0" w:firstColumn="0" w:lastColumn="0" w:oddVBand="0" w:evenVBand="0" w:oddHBand="0" w:evenHBand="1"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FFFFFF" w:themeFill="background1"/>
          </w:tcPr>
          <w:p w14:paraId="4E54832E" w14:textId="77777777" w:rsidR="003A4998" w:rsidRDefault="003A4998" w:rsidP="00284D84">
            <w:pPr>
              <w:spacing w:after="0" w:line="240" w:lineRule="auto"/>
              <w:rPr>
                <w:rFonts w:ascii="Calibri Light" w:hAnsi="Calibri Light" w:cstheme="majorHAnsi"/>
                <w:b w:val="0"/>
              </w:rPr>
            </w:pPr>
            <w:bookmarkStart w:id="79" w:name="__UnoMark__343_21863963351"/>
            <w:bookmarkStart w:id="80" w:name="__UnoMark__342_21863963351"/>
            <w:bookmarkStart w:id="81" w:name="__UnoMark__642_3816432513"/>
            <w:bookmarkStart w:id="82" w:name="__UnoMark__641_3816432513"/>
            <w:bookmarkStart w:id="83" w:name="__UnoMark__640_3816432513"/>
            <w:bookmarkStart w:id="84" w:name="__UnoMark__639_3816432513"/>
            <w:bookmarkEnd w:id="79"/>
            <w:bookmarkEnd w:id="80"/>
            <w:bookmarkEnd w:id="81"/>
            <w:bookmarkEnd w:id="82"/>
            <w:bookmarkEnd w:id="83"/>
            <w:bookmarkEnd w:id="84"/>
          </w:p>
        </w:tc>
        <w:tc>
          <w:tcPr>
            <w:tcW w:w="829" w:type="dxa"/>
            <w:shd w:val="clear" w:color="auto" w:fill="FFFFFF" w:themeFill="background1"/>
          </w:tcPr>
          <w:p w14:paraId="1B39588D"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bookmarkStart w:id="85" w:name="__UnoMark__345_21863963351"/>
            <w:bookmarkStart w:id="86" w:name="__UnoMark__344_21863963351"/>
            <w:bookmarkStart w:id="87" w:name="__UnoMark__648_3816432513"/>
            <w:bookmarkStart w:id="88" w:name="__UnoMark__647_3816432513"/>
            <w:bookmarkStart w:id="89" w:name="__UnoMark__646_3816432513"/>
            <w:bookmarkStart w:id="90" w:name="__UnoMark__645_3816432513"/>
            <w:bookmarkStart w:id="91" w:name="__UnoMark__347_21863963351"/>
            <w:bookmarkStart w:id="92" w:name="__UnoMark__346_21863963351"/>
            <w:bookmarkStart w:id="93" w:name="__UnoMark__652_3816432513"/>
            <w:bookmarkStart w:id="94" w:name="__UnoMark__651_3816432513"/>
            <w:bookmarkEnd w:id="85"/>
            <w:bookmarkEnd w:id="86"/>
            <w:bookmarkEnd w:id="87"/>
            <w:bookmarkEnd w:id="88"/>
            <w:bookmarkEnd w:id="89"/>
            <w:bookmarkEnd w:id="90"/>
            <w:bookmarkEnd w:id="91"/>
            <w:bookmarkEnd w:id="92"/>
            <w:bookmarkEnd w:id="93"/>
            <w:bookmarkEnd w:id="94"/>
          </w:p>
        </w:tc>
      </w:tr>
      <w:tr w:rsidR="003A4998" w14:paraId="31DEF5A1" w14:textId="77777777" w:rsidTr="00284D84">
        <w:trPr>
          <w:gridAfter w:val="1"/>
          <w:cnfStyle w:val="000000100000" w:firstRow="0" w:lastRow="0" w:firstColumn="0" w:lastColumn="0" w:oddVBand="0" w:evenVBand="0" w:oddHBand="1"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95B3D7" w:themeFill="accent1" w:themeFillTint="99"/>
          </w:tcPr>
          <w:p w14:paraId="5A355D35" w14:textId="724F93BC" w:rsidR="003A4998" w:rsidRDefault="003A4998" w:rsidP="00284D84">
            <w:pPr>
              <w:spacing w:after="0" w:line="240" w:lineRule="auto"/>
            </w:pPr>
            <w:bookmarkStart w:id="95" w:name="__UnoMark__348_21863963351"/>
            <w:bookmarkStart w:id="96" w:name="__UnoMark__655_3816432513"/>
            <w:bookmarkEnd w:id="95"/>
            <w:bookmarkEnd w:id="96"/>
            <w:r>
              <w:rPr>
                <w:rFonts w:ascii="Calibri Light" w:hAnsi="Calibri Light" w:cstheme="majorHAnsi"/>
                <w:i/>
              </w:rPr>
              <w:t>Exérèse kyste cutané</w:t>
            </w:r>
          </w:p>
          <w:p w14:paraId="4C459777" w14:textId="77777777" w:rsidR="003A4998" w:rsidRDefault="003A4998" w:rsidP="00284D84">
            <w:pPr>
              <w:spacing w:after="0" w:line="240" w:lineRule="auto"/>
            </w:pPr>
            <w:proofErr w:type="gramStart"/>
            <w:r>
              <w:rPr>
                <w:rFonts w:ascii="Calibri Light" w:hAnsi="Calibri Light" w:cstheme="majorHAnsi"/>
                <w:b w:val="0"/>
              </w:rPr>
              <w:t>à</w:t>
            </w:r>
            <w:proofErr w:type="gramEnd"/>
            <w:r>
              <w:rPr>
                <w:rFonts w:ascii="Calibri Light" w:hAnsi="Calibri Light" w:cstheme="majorHAnsi"/>
                <w:b w:val="0"/>
              </w:rPr>
              <w:t xml:space="preserve"> partir de</w:t>
            </w:r>
            <w:bookmarkStart w:id="97" w:name="__UnoMark__349_21863963351"/>
            <w:bookmarkStart w:id="98" w:name="__UnoMark__658_3816432513"/>
            <w:bookmarkStart w:id="99" w:name="__UnoMark__657_3816432513"/>
            <w:bookmarkEnd w:id="97"/>
            <w:bookmarkEnd w:id="98"/>
            <w:bookmarkEnd w:id="99"/>
          </w:p>
        </w:tc>
        <w:tc>
          <w:tcPr>
            <w:tcW w:w="829" w:type="dxa"/>
            <w:shd w:val="clear" w:color="auto" w:fill="95B3D7" w:themeFill="accent1" w:themeFillTint="99"/>
          </w:tcPr>
          <w:p w14:paraId="24D09F93"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100" w:name="__UnoMark__350_21863963351"/>
            <w:bookmarkStart w:id="101" w:name="__UnoMark__660_3816432513"/>
            <w:bookmarkStart w:id="102" w:name="__UnoMark__352_21863963351"/>
            <w:bookmarkStart w:id="103" w:name="__UnoMark__665_3816432513"/>
            <w:bookmarkEnd w:id="100"/>
            <w:bookmarkEnd w:id="101"/>
            <w:bookmarkEnd w:id="102"/>
            <w:bookmarkEnd w:id="103"/>
          </w:p>
          <w:p w14:paraId="7286A117" w14:textId="4190336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bookmarkStart w:id="104" w:name="__UnoMark__353_21863963351"/>
            <w:bookmarkStart w:id="105" w:name="__UnoMark__669_3816432513"/>
            <w:bookmarkStart w:id="106" w:name="__UnoMark__668_3816432513"/>
            <w:bookmarkStart w:id="107" w:name="__UnoMark__667_3816432513"/>
            <w:bookmarkEnd w:id="104"/>
            <w:bookmarkEnd w:id="105"/>
            <w:bookmarkEnd w:id="106"/>
            <w:bookmarkEnd w:id="107"/>
            <w:r>
              <w:rPr>
                <w:rFonts w:asciiTheme="majorHAnsi" w:hAnsiTheme="majorHAnsi" w:cstheme="majorHAnsi"/>
              </w:rPr>
              <w:t>2</w:t>
            </w:r>
            <w:r w:rsidR="00DF4423">
              <w:rPr>
                <w:rFonts w:asciiTheme="majorHAnsi" w:hAnsiTheme="majorHAnsi" w:cstheme="majorHAnsi"/>
              </w:rPr>
              <w:t>3</w:t>
            </w:r>
            <w:r>
              <w:rPr>
                <w:rFonts w:asciiTheme="majorHAnsi" w:hAnsiTheme="majorHAnsi" w:cstheme="majorHAnsi"/>
              </w:rPr>
              <w:t>9</w:t>
            </w:r>
          </w:p>
        </w:tc>
      </w:tr>
      <w:tr w:rsidR="003A4998" w14:paraId="2CB201D2" w14:textId="77777777" w:rsidTr="00284D84">
        <w:trPr>
          <w:gridAfter w:val="1"/>
          <w:cnfStyle w:val="000000010000" w:firstRow="0" w:lastRow="0" w:firstColumn="0" w:lastColumn="0" w:oddVBand="0" w:evenVBand="0" w:oddHBand="0" w:evenHBand="1"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FFFFFF" w:themeFill="background1"/>
          </w:tcPr>
          <w:p w14:paraId="5181E825" w14:textId="77777777" w:rsidR="003A4998" w:rsidRDefault="003A4998" w:rsidP="00284D84">
            <w:pPr>
              <w:spacing w:after="0" w:line="240" w:lineRule="auto"/>
              <w:rPr>
                <w:rFonts w:ascii="Calibri Light" w:hAnsi="Calibri Light" w:cstheme="majorHAnsi"/>
                <w:b w:val="0"/>
              </w:rPr>
            </w:pPr>
            <w:bookmarkStart w:id="108" w:name="__UnoMark__355_21863963351"/>
            <w:bookmarkStart w:id="109" w:name="__UnoMark__354_21863963351"/>
            <w:bookmarkStart w:id="110" w:name="__UnoMark__674_3816432513"/>
            <w:bookmarkStart w:id="111" w:name="__UnoMark__673_3816432513"/>
            <w:bookmarkStart w:id="112" w:name="__UnoMark__672_3816432513"/>
            <w:bookmarkStart w:id="113" w:name="__UnoMark__671_3816432513"/>
            <w:bookmarkEnd w:id="108"/>
            <w:bookmarkEnd w:id="109"/>
            <w:bookmarkEnd w:id="110"/>
            <w:bookmarkEnd w:id="111"/>
            <w:bookmarkEnd w:id="112"/>
            <w:bookmarkEnd w:id="113"/>
          </w:p>
        </w:tc>
        <w:tc>
          <w:tcPr>
            <w:tcW w:w="829" w:type="dxa"/>
            <w:shd w:val="clear" w:color="auto" w:fill="FFFFFF" w:themeFill="background1"/>
          </w:tcPr>
          <w:p w14:paraId="7FB3B84B"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bookmarkStart w:id="114" w:name="__UnoMark__357_21863963351"/>
            <w:bookmarkStart w:id="115" w:name="__UnoMark__356_21863963351"/>
            <w:bookmarkStart w:id="116" w:name="__UnoMark__680_3816432513"/>
            <w:bookmarkStart w:id="117" w:name="__UnoMark__679_3816432513"/>
            <w:bookmarkStart w:id="118" w:name="__UnoMark__678_3816432513"/>
            <w:bookmarkStart w:id="119" w:name="__UnoMark__677_3816432513"/>
            <w:bookmarkStart w:id="120" w:name="__UnoMark__359_21863963351"/>
            <w:bookmarkStart w:id="121" w:name="__UnoMark__358_21863963351"/>
            <w:bookmarkStart w:id="122" w:name="__UnoMark__684_3816432513"/>
            <w:bookmarkStart w:id="123" w:name="__UnoMark__683_3816432513"/>
            <w:bookmarkEnd w:id="114"/>
            <w:bookmarkEnd w:id="115"/>
            <w:bookmarkEnd w:id="116"/>
            <w:bookmarkEnd w:id="117"/>
            <w:bookmarkEnd w:id="118"/>
            <w:bookmarkEnd w:id="119"/>
            <w:bookmarkEnd w:id="120"/>
            <w:bookmarkEnd w:id="121"/>
            <w:bookmarkEnd w:id="122"/>
            <w:bookmarkEnd w:id="123"/>
          </w:p>
        </w:tc>
      </w:tr>
      <w:tr w:rsidR="003A4998" w14:paraId="234106ED" w14:textId="77777777" w:rsidTr="00284D84">
        <w:trPr>
          <w:gridAfter w:val="1"/>
          <w:cnfStyle w:val="000000100000" w:firstRow="0" w:lastRow="0" w:firstColumn="0" w:lastColumn="0" w:oddVBand="0" w:evenVBand="0" w:oddHBand="1" w:evenHBand="0" w:firstRowFirstColumn="0" w:firstRowLastColumn="0" w:lastRowFirstColumn="0" w:lastRowLastColumn="0"/>
          <w:wAfter w:w="21" w:type="dxa"/>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95B3D7" w:themeFill="accent1" w:themeFillTint="99"/>
          </w:tcPr>
          <w:p w14:paraId="43FC9068" w14:textId="77777777" w:rsidR="003A4998" w:rsidRDefault="003A4998" w:rsidP="00284D84">
            <w:pPr>
              <w:spacing w:after="0" w:line="240" w:lineRule="auto"/>
            </w:pPr>
            <w:bookmarkStart w:id="124" w:name="__UnoMark__360_21863963351"/>
            <w:bookmarkStart w:id="125" w:name="__UnoMark__687_3816432513"/>
            <w:bookmarkEnd w:id="124"/>
            <w:bookmarkEnd w:id="125"/>
            <w:r>
              <w:rPr>
                <w:rFonts w:ascii="Calibri Light" w:hAnsi="Calibri Light" w:cstheme="majorHAnsi"/>
                <w:i/>
              </w:rPr>
              <w:t>Exérèse tumeur</w:t>
            </w:r>
          </w:p>
          <w:p w14:paraId="4B3CCBAF" w14:textId="77777777" w:rsidR="003A4998" w:rsidRDefault="003A4998" w:rsidP="00284D84">
            <w:pPr>
              <w:spacing w:after="0" w:line="240" w:lineRule="auto"/>
            </w:pPr>
            <w:r>
              <w:rPr>
                <w:rFonts w:ascii="Calibri Light" w:hAnsi="Calibri Light" w:cstheme="majorHAnsi"/>
                <w:b w:val="0"/>
              </w:rPr>
              <w:t>Chat à partir de</w:t>
            </w:r>
          </w:p>
          <w:p w14:paraId="765ED39C" w14:textId="77777777" w:rsidR="003A4998" w:rsidRDefault="003A4998" w:rsidP="00284D84">
            <w:pPr>
              <w:spacing w:after="0" w:line="240" w:lineRule="auto"/>
            </w:pPr>
            <w:r>
              <w:rPr>
                <w:rFonts w:ascii="Calibri Light" w:hAnsi="Calibri Light" w:cstheme="majorHAnsi"/>
                <w:b w:val="0"/>
              </w:rPr>
              <w:t>Chien à partir de</w:t>
            </w:r>
            <w:bookmarkStart w:id="126" w:name="__UnoMark__361_21863963351"/>
            <w:bookmarkStart w:id="127" w:name="__UnoMark__690_3816432513"/>
            <w:bookmarkStart w:id="128" w:name="__UnoMark__689_3816432513"/>
            <w:bookmarkEnd w:id="126"/>
            <w:bookmarkEnd w:id="127"/>
            <w:bookmarkEnd w:id="128"/>
          </w:p>
        </w:tc>
        <w:tc>
          <w:tcPr>
            <w:tcW w:w="829" w:type="dxa"/>
            <w:shd w:val="clear" w:color="auto" w:fill="95B3D7" w:themeFill="accent1" w:themeFillTint="99"/>
          </w:tcPr>
          <w:p w14:paraId="2EE8FC1D"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129" w:name="__UnoMark__362_21863963351"/>
            <w:bookmarkStart w:id="130" w:name="__UnoMark__692_3816432513"/>
            <w:bookmarkStart w:id="131" w:name="__UnoMark__364_21863963351"/>
            <w:bookmarkStart w:id="132" w:name="__UnoMark__697_3816432513"/>
            <w:bookmarkEnd w:id="129"/>
            <w:bookmarkEnd w:id="130"/>
            <w:bookmarkEnd w:id="131"/>
            <w:bookmarkEnd w:id="132"/>
          </w:p>
          <w:p w14:paraId="3B1CA280"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rPr>
              <w:t>249</w:t>
            </w:r>
          </w:p>
          <w:p w14:paraId="5492EAA8" w14:textId="77777777" w:rsidR="003A4998" w:rsidRDefault="003A4998" w:rsidP="00284D84">
            <w:pPr>
              <w:spacing w:after="0" w:line="240" w:lineRule="auto"/>
              <w:jc w:val="center"/>
              <w:cnfStyle w:val="000000100000" w:firstRow="0" w:lastRow="0" w:firstColumn="0" w:lastColumn="0" w:oddVBand="0" w:evenVBand="0" w:oddHBand="1" w:evenHBand="0" w:firstRowFirstColumn="0" w:firstRowLastColumn="0" w:lastRowFirstColumn="0" w:lastRowLastColumn="0"/>
            </w:pPr>
            <w:bookmarkStart w:id="133" w:name="__UnoMark__365_21863963351"/>
            <w:bookmarkStart w:id="134" w:name="__UnoMark__701_3816432513"/>
            <w:bookmarkStart w:id="135" w:name="__UnoMark__700_3816432513"/>
            <w:bookmarkStart w:id="136" w:name="__UnoMark__699_3816432513"/>
            <w:bookmarkEnd w:id="133"/>
            <w:bookmarkEnd w:id="134"/>
            <w:bookmarkEnd w:id="135"/>
            <w:bookmarkEnd w:id="136"/>
            <w:r>
              <w:rPr>
                <w:rFonts w:asciiTheme="majorHAnsi" w:hAnsiTheme="majorHAnsi" w:cstheme="majorHAnsi"/>
              </w:rPr>
              <w:t>289</w:t>
            </w:r>
          </w:p>
        </w:tc>
      </w:tr>
      <w:tr w:rsidR="003A4998" w14:paraId="436D7AAF" w14:textId="77777777" w:rsidTr="00284D84">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01" w:type="dxa"/>
            <w:shd w:val="clear" w:color="auto" w:fill="FFFFFF" w:themeFill="background1"/>
          </w:tcPr>
          <w:p w14:paraId="10B3680D" w14:textId="77777777" w:rsidR="003A4998" w:rsidRDefault="003A4998" w:rsidP="00284D84">
            <w:pPr>
              <w:spacing w:after="0" w:line="240" w:lineRule="auto"/>
              <w:rPr>
                <w:rFonts w:ascii="Calibri Light" w:hAnsi="Calibri Light" w:cstheme="majorHAnsi"/>
                <w:b w:val="0"/>
              </w:rPr>
            </w:pPr>
            <w:bookmarkStart w:id="137" w:name="__UnoMark__367_21863963351"/>
            <w:bookmarkStart w:id="138" w:name="__UnoMark__366_21863963351"/>
            <w:bookmarkStart w:id="139" w:name="__UnoMark__706_3816432513"/>
            <w:bookmarkStart w:id="140" w:name="__UnoMark__705_3816432513"/>
            <w:bookmarkStart w:id="141" w:name="__UnoMark__704_3816432513"/>
            <w:bookmarkStart w:id="142" w:name="__UnoMark__703_3816432513"/>
            <w:bookmarkEnd w:id="137"/>
            <w:bookmarkEnd w:id="138"/>
            <w:bookmarkEnd w:id="139"/>
            <w:bookmarkEnd w:id="140"/>
            <w:bookmarkEnd w:id="141"/>
            <w:bookmarkEnd w:id="142"/>
          </w:p>
        </w:tc>
        <w:tc>
          <w:tcPr>
            <w:tcW w:w="850" w:type="dxa"/>
            <w:gridSpan w:val="2"/>
            <w:shd w:val="clear" w:color="auto" w:fill="FFFFFF" w:themeFill="background1"/>
          </w:tcPr>
          <w:p w14:paraId="4DAB65CE" w14:textId="77777777" w:rsidR="003A4998" w:rsidRDefault="003A4998" w:rsidP="00284D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bookmarkStart w:id="143" w:name="__UnoMark__369_21863963351"/>
            <w:bookmarkStart w:id="144" w:name="__UnoMark__368_21863963351"/>
            <w:bookmarkStart w:id="145" w:name="__UnoMark__711_3816432513"/>
            <w:bookmarkStart w:id="146" w:name="__UnoMark__710_3816432513"/>
            <w:bookmarkStart w:id="147" w:name="__UnoMark__709_3816432513"/>
            <w:bookmarkEnd w:id="143"/>
            <w:bookmarkEnd w:id="144"/>
            <w:bookmarkEnd w:id="145"/>
            <w:bookmarkEnd w:id="146"/>
            <w:bookmarkEnd w:id="147"/>
          </w:p>
        </w:tc>
        <w:bookmarkStart w:id="148" w:name="__UnoMark__370_21863963351"/>
        <w:bookmarkStart w:id="149" w:name="__UnoMark__714_3816432513"/>
        <w:bookmarkEnd w:id="148"/>
        <w:bookmarkEnd w:id="149"/>
      </w:tr>
    </w:tbl>
    <w:p w14:paraId="5A086629" w14:textId="77777777" w:rsidR="003A4998" w:rsidRDefault="003A4998" w:rsidP="003A4998"/>
    <w:p w14:paraId="0F4423E4" w14:textId="77777777" w:rsidR="003A4998" w:rsidRDefault="003A4998" w:rsidP="003A4998"/>
    <w:p w14:paraId="44219202" w14:textId="77777777" w:rsidR="003A4998" w:rsidRDefault="003A4998" w:rsidP="003A4998"/>
    <w:p w14:paraId="56EB28B2" w14:textId="77777777" w:rsidR="003A4998" w:rsidRDefault="003A4998" w:rsidP="003A4998"/>
    <w:p w14:paraId="168529EE" w14:textId="77777777" w:rsidR="003A4998" w:rsidRDefault="003A4998" w:rsidP="003A4998"/>
    <w:p w14:paraId="0DA64D35" w14:textId="77777777" w:rsidR="003A4998" w:rsidRDefault="003A4998" w:rsidP="003A4998"/>
    <w:p w14:paraId="3FEC9124" w14:textId="77777777" w:rsidR="003A4998" w:rsidRDefault="003A4998" w:rsidP="003A4998"/>
    <w:p w14:paraId="7188F654" w14:textId="77777777" w:rsidR="003A4998" w:rsidRDefault="003A4998" w:rsidP="003A4998"/>
    <w:p w14:paraId="2E5EF611" w14:textId="77777777" w:rsidR="003A4998" w:rsidRDefault="003A4998" w:rsidP="003A4998"/>
    <w:p w14:paraId="0C12C644" w14:textId="77777777" w:rsidR="003A4998" w:rsidRDefault="003A4998" w:rsidP="003A4998"/>
    <w:p w14:paraId="474CDB3F" w14:textId="77777777" w:rsidR="003A4998" w:rsidRDefault="003A4998" w:rsidP="003A4998"/>
    <w:p w14:paraId="6A83D0BB" w14:textId="77777777" w:rsidR="003A4998" w:rsidRDefault="003A4998" w:rsidP="003A4998"/>
    <w:p w14:paraId="5DEB95C2" w14:textId="77777777" w:rsidR="003A4998" w:rsidRDefault="003A4998" w:rsidP="003A4998"/>
    <w:p w14:paraId="31DD2F09" w14:textId="77777777" w:rsidR="003A4998" w:rsidRDefault="003A4998" w:rsidP="003A4998"/>
    <w:p w14:paraId="0D6233E8" w14:textId="77777777" w:rsidR="003A4998" w:rsidRDefault="003A4998" w:rsidP="003A4998"/>
    <w:p w14:paraId="0B6DF146" w14:textId="77777777" w:rsidR="003A4998" w:rsidRDefault="003A4998" w:rsidP="003A4998"/>
    <w:p w14:paraId="13CDC16E" w14:textId="77777777" w:rsidR="003A4998" w:rsidRDefault="003A4998" w:rsidP="003A4998"/>
    <w:p w14:paraId="578258E0" w14:textId="77777777" w:rsidR="003A4998" w:rsidRDefault="003A4998" w:rsidP="003A4998">
      <w:pPr>
        <w:pBdr>
          <w:top w:val="double" w:sz="4" w:space="1" w:color="000000"/>
          <w:bottom w:val="double" w:sz="4" w:space="1" w:color="000000"/>
        </w:pBdr>
        <w:jc w:val="both"/>
        <w:rPr>
          <w:rFonts w:asciiTheme="majorHAnsi" w:hAnsiTheme="majorHAnsi" w:cstheme="majorHAnsi"/>
        </w:rPr>
      </w:pPr>
      <w:r>
        <w:rPr>
          <w:rFonts w:asciiTheme="majorHAnsi" w:hAnsiTheme="majorHAnsi" w:cstheme="majorHAnsi"/>
        </w:rPr>
        <w:t>Beaucoup d’actes médicaux et chirurgicaux sont des cas particuliers et ne peuvent être tarifés à l’avance. Nous vous conseillons de vous adresser au Docteur Vétérinaire qui vous donnera tous les détails et vous établira un devis. Une facture vous sera délivrée après toute intervention.</w:t>
      </w:r>
    </w:p>
    <w:p w14:paraId="30228723" w14:textId="09927516" w:rsidR="005E2ABF" w:rsidRDefault="003A4998" w:rsidP="003A4998">
      <w:pPr>
        <w:jc w:val="center"/>
      </w:pPr>
      <w:r>
        <w:rPr>
          <w:rFonts w:asciiTheme="majorHAnsi" w:hAnsiTheme="majorHAnsi" w:cstheme="majorHAnsi"/>
          <w:b/>
          <w:sz w:val="56"/>
          <w:szCs w:val="56"/>
        </w:rPr>
        <w:t>TVA 20%</w:t>
      </w:r>
    </w:p>
    <w:sectPr w:rsidR="005E2AB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0102"/>
    <w:multiLevelType w:val="multilevel"/>
    <w:tmpl w:val="B330C4A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1144AF3"/>
    <w:multiLevelType w:val="multilevel"/>
    <w:tmpl w:val="FE94F70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72331735">
    <w:abstractNumId w:val="1"/>
  </w:num>
  <w:num w:numId="2" w16cid:durableId="191412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98"/>
    <w:rsid w:val="00196160"/>
    <w:rsid w:val="00216136"/>
    <w:rsid w:val="00294E50"/>
    <w:rsid w:val="003309CC"/>
    <w:rsid w:val="00336213"/>
    <w:rsid w:val="003703F9"/>
    <w:rsid w:val="003A4998"/>
    <w:rsid w:val="00453551"/>
    <w:rsid w:val="005B3BAB"/>
    <w:rsid w:val="005E2ABF"/>
    <w:rsid w:val="00655861"/>
    <w:rsid w:val="00732FF9"/>
    <w:rsid w:val="00815687"/>
    <w:rsid w:val="00843C88"/>
    <w:rsid w:val="00856311"/>
    <w:rsid w:val="008C6FB0"/>
    <w:rsid w:val="00CD6220"/>
    <w:rsid w:val="00CE6E38"/>
    <w:rsid w:val="00CE7C9F"/>
    <w:rsid w:val="00D93528"/>
    <w:rsid w:val="00DF4423"/>
    <w:rsid w:val="00EE5CAF"/>
    <w:rsid w:val="00F75A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3ACC"/>
  <w15:chartTrackingRefBased/>
  <w15:docId w15:val="{9BCCC0F9-1C75-4B14-8AD9-5E55549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98"/>
    <w:pPr>
      <w:spacing w:after="160" w:line="259" w:lineRule="auto"/>
    </w:pPr>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4998"/>
    <w:pPr>
      <w:ind w:left="720"/>
      <w:contextualSpacing/>
    </w:pPr>
  </w:style>
  <w:style w:type="table" w:styleId="Grilleclaire">
    <w:name w:val="Light Grid"/>
    <w:basedOn w:val="TableauNormal"/>
    <w:uiPriority w:val="62"/>
    <w:rsid w:val="003A4998"/>
    <w:pPr>
      <w:spacing w:after="0" w:line="240" w:lineRule="auto"/>
    </w:pPr>
    <w:rPr>
      <w:kern w:val="0"/>
      <w:sz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clinique gatinais03</dc:creator>
  <cp:keywords/>
  <dc:description/>
  <cp:lastModifiedBy>clinique gatinais03</cp:lastModifiedBy>
  <cp:revision>2</cp:revision>
  <dcterms:created xsi:type="dcterms:W3CDTF">2024-02-23T13:52:00Z</dcterms:created>
  <dcterms:modified xsi:type="dcterms:W3CDTF">2024-02-23T13:52:00Z</dcterms:modified>
</cp:coreProperties>
</file>